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18CE" w14:textId="77777777" w:rsidR="00A74436" w:rsidRDefault="00A74436" w:rsidP="00A74436">
      <w:pPr>
        <w:rPr>
          <w:rFonts w:cs="B Mitra"/>
          <w:b/>
          <w:bCs/>
          <w:rtl/>
        </w:rPr>
      </w:pPr>
      <w:r w:rsidRPr="00A74436">
        <w:rPr>
          <w:rFonts w:cs="B Mitra"/>
          <w:b/>
          <w:bCs/>
          <w:rtl/>
        </w:rPr>
        <w:t>عنوان طرح تحقیقاتی</w:t>
      </w:r>
      <w:r w:rsidRPr="00A74436">
        <w:rPr>
          <w:rFonts w:cs="B Mitra"/>
          <w:b/>
          <w:bCs/>
        </w:rPr>
        <w:t>:</w:t>
      </w:r>
      <w:r w:rsidRPr="00A74436">
        <w:rPr>
          <w:rFonts w:cs="B Mitra"/>
        </w:rPr>
        <w:br/>
      </w:r>
      <w:r w:rsidRPr="00A74436">
        <w:rPr>
          <w:rFonts w:cs="B Mitra"/>
          <w:rtl/>
        </w:rPr>
        <w:t>گذار از یارانه‌های کالری‌محور به یارانه‌های تغذیه‌محور: چارچوبی برای هم‌سوسازی سیاست‌های حمایت غذایی با امنیت تغذیه‌ای، سلامت و توسعه پایدار در ایران</w:t>
      </w:r>
    </w:p>
    <w:p w14:paraId="519A94A7" w14:textId="2DDBDFF2" w:rsidR="00A74436" w:rsidRPr="00A74436" w:rsidRDefault="00A74436" w:rsidP="00A74436">
      <w:pPr>
        <w:rPr>
          <w:rFonts w:cs="B Mitra"/>
        </w:rPr>
      </w:pPr>
      <w:r w:rsidRPr="00A74436">
        <w:rPr>
          <w:rFonts w:cs="B Mitra"/>
          <w:b/>
          <w:bCs/>
          <w:rtl/>
        </w:rPr>
        <w:t>تاریخ خاتمه طرح</w:t>
      </w:r>
      <w:r w:rsidRPr="00A74436">
        <w:rPr>
          <w:rFonts w:cs="B Mitra"/>
          <w:b/>
          <w:bCs/>
        </w:rPr>
        <w:t>:</w:t>
      </w:r>
      <w:r w:rsidRPr="00A74436">
        <w:rPr>
          <w:rFonts w:cs="B Mitra"/>
        </w:rPr>
        <w:br/>
      </w:r>
      <w:r>
        <w:rPr>
          <w:rFonts w:cs="B Mitra" w:hint="cs"/>
          <w:rtl/>
        </w:rPr>
        <w:t>1404</w:t>
      </w:r>
    </w:p>
    <w:p w14:paraId="3245ABDA" w14:textId="77777777" w:rsidR="00A74436" w:rsidRPr="00A74436" w:rsidRDefault="00A74436" w:rsidP="00A74436">
      <w:pPr>
        <w:rPr>
          <w:rFonts w:cs="B Mitra"/>
        </w:rPr>
      </w:pPr>
      <w:r w:rsidRPr="00A74436">
        <w:rPr>
          <w:rFonts w:cs="B Mitra"/>
          <w:b/>
          <w:bCs/>
          <w:rtl/>
        </w:rPr>
        <w:t>مجری یا محقق اصلی و همکاران با ذکر وابستگی هر فرد</w:t>
      </w:r>
      <w:r w:rsidRPr="00A74436">
        <w:rPr>
          <w:rFonts w:cs="B Mitra"/>
          <w:b/>
          <w:bCs/>
        </w:rPr>
        <w:t>:</w:t>
      </w:r>
    </w:p>
    <w:p w14:paraId="35DE943A" w14:textId="77777777" w:rsidR="00A74436" w:rsidRPr="00A74436" w:rsidRDefault="00A74436" w:rsidP="00A74436">
      <w:pPr>
        <w:numPr>
          <w:ilvl w:val="0"/>
          <w:numId w:val="1"/>
        </w:numPr>
        <w:rPr>
          <w:rFonts w:cs="B Mitra"/>
        </w:rPr>
      </w:pPr>
      <w:r w:rsidRPr="00A74436">
        <w:rPr>
          <w:rFonts w:cs="B Mitra"/>
          <w:b/>
          <w:bCs/>
          <w:rtl/>
        </w:rPr>
        <w:t>فاطمه محمدی نصرآبادی</w:t>
      </w:r>
      <w:r w:rsidRPr="00A74436">
        <w:rPr>
          <w:rFonts w:ascii="Calibri" w:hAnsi="Calibri" w:cs="Calibri" w:hint="cs"/>
          <w:rtl/>
        </w:rPr>
        <w:t> </w:t>
      </w:r>
      <w:r w:rsidRPr="00A74436">
        <w:rPr>
          <w:rFonts w:cs="B Mitra"/>
        </w:rPr>
        <w:t xml:space="preserve">– </w:t>
      </w:r>
      <w:r w:rsidRPr="00A74436">
        <w:rPr>
          <w:rFonts w:cs="B Mitra"/>
          <w:rtl/>
        </w:rPr>
        <w:t>گروه تحقیقات سیاستگذاری و برنامه‌ریزی غذا و تغذیه، انستیتو تحقیقات تغذیه‌ای و صنایع غذایی کشور، دانشگاه علوم پزشکی شهید بهشتی، تهران، ایران</w:t>
      </w:r>
    </w:p>
    <w:p w14:paraId="36E93A3B" w14:textId="77777777" w:rsidR="00A74436" w:rsidRPr="00A74436" w:rsidRDefault="00A74436" w:rsidP="00A74436">
      <w:pPr>
        <w:numPr>
          <w:ilvl w:val="0"/>
          <w:numId w:val="1"/>
        </w:numPr>
        <w:rPr>
          <w:rFonts w:cs="B Mitra"/>
        </w:rPr>
      </w:pPr>
      <w:r w:rsidRPr="00A74436">
        <w:rPr>
          <w:rFonts w:cs="B Mitra"/>
          <w:b/>
          <w:bCs/>
          <w:rtl/>
        </w:rPr>
        <w:t>آرزو حقیقیان رودسری</w:t>
      </w:r>
      <w:r w:rsidRPr="00A74436">
        <w:rPr>
          <w:rFonts w:ascii="Calibri" w:hAnsi="Calibri" w:cs="Calibri" w:hint="cs"/>
          <w:rtl/>
        </w:rPr>
        <w:t> </w:t>
      </w:r>
      <w:r w:rsidRPr="00A74436">
        <w:rPr>
          <w:rFonts w:cs="B Mitra"/>
        </w:rPr>
        <w:t xml:space="preserve">– </w:t>
      </w:r>
      <w:r w:rsidRPr="00A74436">
        <w:rPr>
          <w:rFonts w:cs="B Mitra"/>
          <w:rtl/>
        </w:rPr>
        <w:t>گروه تغذیه جامعه، دانشکده علوم تغذیه و صنایع غذایی، انستیتو تحقیقات تغذیه‌ای و صنایع غذایی کشور، دانشگاه علوم پزشکی شهید بهشتی، تهران، ایران</w:t>
      </w:r>
    </w:p>
    <w:p w14:paraId="2C6BB603" w14:textId="125B8670" w:rsidR="00A74436" w:rsidRPr="00A74436" w:rsidRDefault="00A74436" w:rsidP="00A74436">
      <w:pPr>
        <w:numPr>
          <w:ilvl w:val="0"/>
          <w:numId w:val="1"/>
        </w:numPr>
        <w:rPr>
          <w:rFonts w:cs="B Mitra"/>
        </w:rPr>
      </w:pPr>
      <w:r w:rsidRPr="00A74436">
        <w:rPr>
          <w:rFonts w:cs="B Mitra"/>
          <w:b/>
          <w:bCs/>
          <w:rtl/>
        </w:rPr>
        <w:t>ج</w:t>
      </w:r>
      <w:r>
        <w:rPr>
          <w:rFonts w:cs="B Mitra" w:hint="cs"/>
          <w:b/>
          <w:bCs/>
          <w:rtl/>
        </w:rPr>
        <w:t>ل</w:t>
      </w:r>
      <w:r w:rsidRPr="00A74436">
        <w:rPr>
          <w:rFonts w:cs="B Mitra"/>
          <w:b/>
          <w:bCs/>
          <w:rtl/>
        </w:rPr>
        <w:t>ال</w:t>
      </w:r>
      <w:r>
        <w:rPr>
          <w:rFonts w:cs="B Mitra" w:hint="cs"/>
          <w:b/>
          <w:bCs/>
          <w:rtl/>
        </w:rPr>
        <w:t>‌ال</w:t>
      </w:r>
      <w:r w:rsidRPr="00A74436">
        <w:rPr>
          <w:rFonts w:cs="B Mitra"/>
          <w:b/>
          <w:bCs/>
          <w:rtl/>
        </w:rPr>
        <w:t>دین میرزای رزاز</w:t>
      </w:r>
      <w:r w:rsidRPr="00A74436">
        <w:rPr>
          <w:rFonts w:ascii="Calibri" w:hAnsi="Calibri" w:cs="Calibri" w:hint="cs"/>
          <w:rtl/>
        </w:rPr>
        <w:t> </w:t>
      </w:r>
      <w:r w:rsidRPr="00A74436">
        <w:rPr>
          <w:rFonts w:cs="B Mitra"/>
        </w:rPr>
        <w:t xml:space="preserve">– </w:t>
      </w:r>
      <w:r w:rsidRPr="00A74436">
        <w:rPr>
          <w:rFonts w:cs="B Mitra"/>
          <w:rtl/>
        </w:rPr>
        <w:t>مرکز تحقیقات تغذیه و سلامت، دانشگاه علوم پزشکی شهید بهشتی، تهران، ایران</w:t>
      </w:r>
    </w:p>
    <w:p w14:paraId="3B325CFE" w14:textId="77777777" w:rsidR="00A74436" w:rsidRPr="00A74436" w:rsidRDefault="00A74436" w:rsidP="00A74436">
      <w:pPr>
        <w:numPr>
          <w:ilvl w:val="0"/>
          <w:numId w:val="1"/>
        </w:numPr>
        <w:rPr>
          <w:rFonts w:cs="B Mitra"/>
        </w:rPr>
      </w:pPr>
      <w:r w:rsidRPr="00A74436">
        <w:rPr>
          <w:rFonts w:cs="B Mitra"/>
          <w:b/>
          <w:bCs/>
          <w:rtl/>
        </w:rPr>
        <w:t>مریم رف رف</w:t>
      </w:r>
      <w:r w:rsidRPr="00A74436">
        <w:rPr>
          <w:rFonts w:ascii="Calibri" w:hAnsi="Calibri" w:cs="Calibri" w:hint="cs"/>
          <w:rtl/>
        </w:rPr>
        <w:t> </w:t>
      </w:r>
      <w:r w:rsidRPr="00A74436">
        <w:rPr>
          <w:rFonts w:cs="B Mitra"/>
        </w:rPr>
        <w:t xml:space="preserve">– </w:t>
      </w:r>
      <w:r w:rsidRPr="00A74436">
        <w:rPr>
          <w:rFonts w:cs="B Mitra"/>
          <w:rtl/>
        </w:rPr>
        <w:t>مرکز تحقیقات تغذیه، گروه تغذیه جامعه، دانشکده تغذیه و علوم غذایی، دانشگاه علوم پزشکی تبریز، تبریز، ایران</w:t>
      </w:r>
    </w:p>
    <w:p w14:paraId="16265631" w14:textId="77777777" w:rsidR="00A74436" w:rsidRPr="00A74436" w:rsidRDefault="00A74436" w:rsidP="00A74436">
      <w:pPr>
        <w:numPr>
          <w:ilvl w:val="0"/>
          <w:numId w:val="1"/>
        </w:numPr>
        <w:rPr>
          <w:rFonts w:cs="B Mitra"/>
        </w:rPr>
      </w:pPr>
      <w:r w:rsidRPr="00A74436">
        <w:rPr>
          <w:rFonts w:cs="B Mitra"/>
          <w:b/>
          <w:bCs/>
          <w:rtl/>
        </w:rPr>
        <w:t>میثم عزیزی‌نژاد</w:t>
      </w:r>
      <w:r w:rsidRPr="00A74436">
        <w:rPr>
          <w:rFonts w:ascii="Calibri" w:hAnsi="Calibri" w:cs="Calibri" w:hint="cs"/>
          <w:rtl/>
        </w:rPr>
        <w:t> </w:t>
      </w:r>
      <w:r w:rsidRPr="00A74436">
        <w:rPr>
          <w:rFonts w:cs="B Mitra"/>
        </w:rPr>
        <w:t xml:space="preserve">– </w:t>
      </w:r>
      <w:r w:rsidRPr="00A74436">
        <w:rPr>
          <w:rFonts w:cs="B Mitra"/>
          <w:rtl/>
        </w:rPr>
        <w:t>انستیتو تحقیقات تغذیه‌ای و صنایع غذایی کشور، دانشگاه علوم پزشکی شهید بهشتی، تهران، ایران</w:t>
      </w:r>
    </w:p>
    <w:p w14:paraId="57C54814" w14:textId="77777777" w:rsidR="00A74436" w:rsidRPr="00A74436" w:rsidRDefault="00A74436" w:rsidP="00A74436">
      <w:pPr>
        <w:numPr>
          <w:ilvl w:val="0"/>
          <w:numId w:val="1"/>
        </w:numPr>
        <w:rPr>
          <w:rFonts w:cs="B Mitra"/>
        </w:rPr>
      </w:pPr>
      <w:r w:rsidRPr="00A74436">
        <w:rPr>
          <w:rFonts w:cs="B Mitra"/>
          <w:b/>
          <w:bCs/>
          <w:rtl/>
        </w:rPr>
        <w:t>سیدرضا سبحانی</w:t>
      </w:r>
      <w:r w:rsidRPr="00A74436">
        <w:rPr>
          <w:rFonts w:ascii="Calibri" w:hAnsi="Calibri" w:cs="Calibri" w:hint="cs"/>
          <w:rtl/>
        </w:rPr>
        <w:t> </w:t>
      </w:r>
      <w:r w:rsidRPr="00A74436">
        <w:rPr>
          <w:rFonts w:cs="B Mitra"/>
        </w:rPr>
        <w:t xml:space="preserve">– </w:t>
      </w:r>
      <w:r w:rsidRPr="00A74436">
        <w:rPr>
          <w:rFonts w:cs="B Mitra"/>
          <w:rtl/>
        </w:rPr>
        <w:t>انستیتو تحقیقات تغذیه‌ای و صنایع غذایی کشور، دانشگاه علوم پزشکی شهید بهشتی، تهران، ایران</w:t>
      </w:r>
    </w:p>
    <w:p w14:paraId="466AFC89" w14:textId="0A6A3CE3" w:rsidR="00A74436" w:rsidRPr="00A74436" w:rsidRDefault="00A74436" w:rsidP="00A74436">
      <w:pPr>
        <w:numPr>
          <w:ilvl w:val="0"/>
          <w:numId w:val="1"/>
        </w:numPr>
        <w:rPr>
          <w:rFonts w:cs="B Mitra"/>
        </w:rPr>
      </w:pPr>
      <w:r>
        <w:rPr>
          <w:rFonts w:cs="B Mitra" w:hint="cs"/>
          <w:b/>
          <w:bCs/>
          <w:rtl/>
        </w:rPr>
        <w:t>سیدحسین داودی</w:t>
      </w:r>
      <w:r w:rsidRPr="00A74436">
        <w:rPr>
          <w:rFonts w:cs="B Mitra"/>
          <w:b/>
          <w:bCs/>
          <w:rtl/>
        </w:rPr>
        <w:t xml:space="preserve"> (نویسنده مسئول)</w:t>
      </w:r>
      <w:r w:rsidRPr="00A74436">
        <w:rPr>
          <w:rFonts w:ascii="Calibri" w:hAnsi="Calibri" w:cs="Calibri" w:hint="cs"/>
          <w:rtl/>
        </w:rPr>
        <w:t> </w:t>
      </w:r>
      <w:r w:rsidRPr="00A74436">
        <w:rPr>
          <w:rFonts w:cs="B Mitra"/>
        </w:rPr>
        <w:t xml:space="preserve">– </w:t>
      </w:r>
      <w:r w:rsidRPr="00A74436">
        <w:rPr>
          <w:rFonts w:cs="B Mitra"/>
          <w:rtl/>
        </w:rPr>
        <w:t>گروه تغذیه بالینی و رژیم‌شناسی، دانشکده علوم تغذیه و صنایع غذایی، انستیتو تحقیقات تغذیه‌ای و صنایع غذایی کشور، دانشگاه علوم پزشکی شهید بهشتی، تهران، ایران. ایمیل</w:t>
      </w:r>
      <w:r w:rsidRPr="00A74436">
        <w:rPr>
          <w:rFonts w:cs="B Mitra"/>
        </w:rPr>
        <w:t>: hadvoodi@sbmu.ac.ir</w:t>
      </w:r>
    </w:p>
    <w:p w14:paraId="1166E25F" w14:textId="77777777" w:rsidR="00A74436" w:rsidRPr="00A74436" w:rsidRDefault="00A74436" w:rsidP="00A74436">
      <w:pPr>
        <w:rPr>
          <w:rFonts w:cs="B Mitra"/>
        </w:rPr>
      </w:pPr>
      <w:r w:rsidRPr="00A74436">
        <w:rPr>
          <w:rFonts w:cs="B Mitra"/>
          <w:b/>
          <w:bCs/>
          <w:rtl/>
        </w:rPr>
        <w:t>عنوان پیام پژوهشی (حداکثر ۲۰ کلمه)</w:t>
      </w:r>
      <w:r w:rsidRPr="00A74436">
        <w:rPr>
          <w:rFonts w:cs="B Mitra"/>
          <w:b/>
          <w:bCs/>
        </w:rPr>
        <w:t>:</w:t>
      </w:r>
      <w:r w:rsidRPr="00A74436">
        <w:rPr>
          <w:rFonts w:cs="B Mitra"/>
        </w:rPr>
        <w:br/>
      </w:r>
      <w:r w:rsidRPr="00A74436">
        <w:rPr>
          <w:rFonts w:cs="B Mitra"/>
          <w:rtl/>
        </w:rPr>
        <w:t>اصالح نظام یارانه غذایی: گذار از تأمین کالری به تأمین تغذیه مطلوب</w:t>
      </w:r>
    </w:p>
    <w:p w14:paraId="33071EBE" w14:textId="77777777" w:rsidR="00A74436" w:rsidRPr="00A74436" w:rsidRDefault="00A74436" w:rsidP="00A74436">
      <w:pPr>
        <w:rPr>
          <w:rFonts w:cs="B Mitra"/>
        </w:rPr>
      </w:pPr>
      <w:r w:rsidRPr="00A74436">
        <w:rPr>
          <w:rFonts w:cs="B Mitra"/>
          <w:b/>
          <w:bCs/>
          <w:rtl/>
        </w:rPr>
        <w:t>پیام کلیدی (حداکثر ۸۰ کلمه)</w:t>
      </w:r>
      <w:r w:rsidRPr="00A74436">
        <w:rPr>
          <w:rFonts w:cs="B Mitra"/>
          <w:b/>
          <w:bCs/>
        </w:rPr>
        <w:t>:</w:t>
      </w:r>
      <w:r w:rsidRPr="00A74436">
        <w:rPr>
          <w:rFonts w:cs="B Mitra"/>
        </w:rPr>
        <w:br/>
      </w:r>
      <w:r w:rsidRPr="00A74436">
        <w:rPr>
          <w:rFonts w:cs="B Mitra"/>
          <w:rtl/>
        </w:rPr>
        <w:t>یارانه‌های نقدی و مصرفی در ایران گرسنگی را کاهش داده‌اند اما کیفیت رژیم غذایی را بهبود نبخشیده‌اند. یارانه‌های تولیدی متمرکز بر چند محصول، تنوع زیستی و غذایی را کاهش داده است. پیشنهاد: استقرار «سبد غذایی مطلوب» به عنوان معیار ملی تخصیص یارانه، هدفمندسازی یارانه بر اساس ارزش تغذیه‌ای، اصلاح حمایت‌های تولیدی به سمت محصولات مغذی، و استقرار حکمرانی یکپارچه غذا و تغذیه</w:t>
      </w:r>
      <w:r w:rsidRPr="00A74436">
        <w:rPr>
          <w:rFonts w:cs="B Mitra"/>
        </w:rPr>
        <w:t>.</w:t>
      </w:r>
    </w:p>
    <w:p w14:paraId="33333CC3" w14:textId="77777777" w:rsidR="00A74436" w:rsidRPr="00A74436" w:rsidRDefault="00A74436" w:rsidP="00A74436">
      <w:pPr>
        <w:rPr>
          <w:rFonts w:cs="B Mitra"/>
        </w:rPr>
      </w:pPr>
      <w:r w:rsidRPr="00A74436">
        <w:rPr>
          <w:rFonts w:cs="B Mitra"/>
          <w:b/>
          <w:bCs/>
          <w:rtl/>
        </w:rPr>
        <w:t>متن پیام پژوهشی (حداکثر ۲۴۰ کلمه)</w:t>
      </w:r>
      <w:r w:rsidRPr="00A74436">
        <w:rPr>
          <w:rFonts w:cs="B Mitra"/>
          <w:b/>
          <w:bCs/>
        </w:rPr>
        <w:t>:</w:t>
      </w:r>
    </w:p>
    <w:p w14:paraId="4FAEC13B" w14:textId="77777777" w:rsidR="00A74436" w:rsidRPr="00A74436" w:rsidRDefault="00A74436" w:rsidP="00A74436">
      <w:pPr>
        <w:numPr>
          <w:ilvl w:val="0"/>
          <w:numId w:val="2"/>
        </w:numPr>
        <w:rPr>
          <w:rFonts w:cs="B Mitra"/>
        </w:rPr>
      </w:pPr>
      <w:r w:rsidRPr="00A74436">
        <w:rPr>
          <w:rFonts w:cs="B Mitra"/>
          <w:b/>
          <w:bCs/>
          <w:rtl/>
        </w:rPr>
        <w:t>اهمیت موضوع (۵۰ کلمه)</w:t>
      </w:r>
      <w:r w:rsidRPr="00A74436">
        <w:rPr>
          <w:rFonts w:cs="B Mitra"/>
          <w:b/>
          <w:bCs/>
        </w:rPr>
        <w:t>:</w:t>
      </w:r>
      <w:r w:rsidRPr="00A74436">
        <w:rPr>
          <w:rFonts w:cs="B Mitra"/>
        </w:rPr>
        <w:br/>
      </w:r>
      <w:r w:rsidRPr="00A74436">
        <w:rPr>
          <w:rFonts w:cs="B Mitra"/>
          <w:rtl/>
        </w:rPr>
        <w:t>ایران با چالش همزمان سوءتغذیه، کمبود ریزمغذی‌ها و اضافه وزن مواجه است. یارانه‌های غذایی عمدتاً بر تأمین کالری متمرکز بوده و به کیفیت تغذیه توجه نکرده‌اند. اصالح نظام یارانه برای تحقق امنیت غذایی و تغذیه‌ای پایدار ضروری است</w:t>
      </w:r>
      <w:r w:rsidRPr="00A74436">
        <w:rPr>
          <w:rFonts w:cs="B Mitra"/>
        </w:rPr>
        <w:t>.</w:t>
      </w:r>
    </w:p>
    <w:p w14:paraId="7E37DDB4" w14:textId="77777777" w:rsidR="00A74436" w:rsidRPr="00A74436" w:rsidRDefault="00A74436" w:rsidP="00A74436">
      <w:pPr>
        <w:numPr>
          <w:ilvl w:val="0"/>
          <w:numId w:val="2"/>
        </w:numPr>
        <w:rPr>
          <w:rFonts w:cs="B Mitra"/>
        </w:rPr>
      </w:pPr>
      <w:r w:rsidRPr="00A74436">
        <w:rPr>
          <w:rFonts w:cs="B Mitra"/>
          <w:b/>
          <w:bCs/>
          <w:rtl/>
        </w:rPr>
        <w:lastRenderedPageBreak/>
        <w:t>مهمترین نتایج طرح به زبان غیر تخصصی (۷۰ کلمه)</w:t>
      </w:r>
      <w:r w:rsidRPr="00A74436">
        <w:rPr>
          <w:rFonts w:cs="B Mitra"/>
          <w:b/>
          <w:bCs/>
        </w:rPr>
        <w:t>:</w:t>
      </w:r>
      <w:r w:rsidRPr="00A74436">
        <w:rPr>
          <w:rFonts w:cs="B Mitra"/>
        </w:rPr>
        <w:br/>
      </w:r>
      <w:r w:rsidRPr="00A74436">
        <w:rPr>
          <w:rFonts w:cs="B Mitra"/>
          <w:rtl/>
        </w:rPr>
        <w:t>تحلیل ۵۱ سند سیاستی و نظرخواهی از ۱۵ خبره نشان داد: یارانه‌های نقدی از گرسنگی شدید جلوگیری کرده اما مردم را به سمت غذاهای ارزان و پرکالری سوق داده است. یارانه‌های تولیدی مثل خرید تضمینی گندم، باعث شده تنوع محصولات کشاورزی کم شود. برای حل مشکل، باید «سبد غذایی مطلوب» (شامل لبنیات، میوه، سبزی، پروتئین با کیفیت) به عنوان مبنا قرار گیرد و یارانه‌ها بر اساس ارزش تغذیه‌ای تخصیص یابد</w:t>
      </w:r>
      <w:r w:rsidRPr="00A74436">
        <w:rPr>
          <w:rFonts w:cs="B Mitra"/>
        </w:rPr>
        <w:t>.</w:t>
      </w:r>
    </w:p>
    <w:p w14:paraId="40414A76" w14:textId="77777777" w:rsidR="00A74436" w:rsidRPr="00A74436" w:rsidRDefault="00A74436" w:rsidP="00A74436">
      <w:pPr>
        <w:numPr>
          <w:ilvl w:val="0"/>
          <w:numId w:val="2"/>
        </w:numPr>
        <w:rPr>
          <w:rFonts w:cs="B Mitra"/>
        </w:rPr>
      </w:pPr>
      <w:r w:rsidRPr="00A74436">
        <w:rPr>
          <w:rFonts w:cs="B Mitra"/>
          <w:b/>
          <w:bCs/>
          <w:rtl/>
        </w:rPr>
        <w:t>موارد کاربرد نتایج طرح (۸۰ کلمه)</w:t>
      </w:r>
      <w:r w:rsidRPr="00A74436">
        <w:rPr>
          <w:rFonts w:cs="B Mitra"/>
          <w:b/>
          <w:bCs/>
        </w:rPr>
        <w:t>:</w:t>
      </w:r>
      <w:r w:rsidRPr="00A74436">
        <w:rPr>
          <w:rFonts w:cs="B Mitra"/>
        </w:rPr>
        <w:br/>
      </w:r>
      <w:r w:rsidRPr="00A74436">
        <w:rPr>
          <w:rFonts w:cs="B Mitra"/>
          <w:rtl/>
        </w:rPr>
        <w:t>۱</w:t>
      </w:r>
      <w:r w:rsidRPr="00A74436">
        <w:rPr>
          <w:rFonts w:cs="B Mitra"/>
        </w:rPr>
        <w:t xml:space="preserve">. </w:t>
      </w:r>
      <w:r w:rsidRPr="00A74436">
        <w:rPr>
          <w:rFonts w:cs="B Mitra"/>
          <w:rtl/>
        </w:rPr>
        <w:t>استقرار «سبد غذایی مطلوب» به عنوان چارچوب مرجع مشترک بین وزارتخانه‌های بهداشت، کشاورزی، رفاه و اقتصاد</w:t>
      </w:r>
      <w:r w:rsidRPr="00A74436">
        <w:rPr>
          <w:rFonts w:cs="B Mitra"/>
        </w:rPr>
        <w:t>.</w:t>
      </w:r>
      <w:r w:rsidRPr="00A74436">
        <w:rPr>
          <w:rFonts w:cs="B Mitra"/>
        </w:rPr>
        <w:br/>
      </w:r>
      <w:r w:rsidRPr="00A74436">
        <w:rPr>
          <w:rFonts w:cs="B Mitra"/>
          <w:rtl/>
        </w:rPr>
        <w:t>۲</w:t>
      </w:r>
      <w:r w:rsidRPr="00A74436">
        <w:rPr>
          <w:rFonts w:cs="B Mitra"/>
        </w:rPr>
        <w:t xml:space="preserve">. </w:t>
      </w:r>
      <w:r w:rsidRPr="00A74436">
        <w:rPr>
          <w:rFonts w:cs="B Mitra"/>
          <w:rtl/>
        </w:rPr>
        <w:t>هدفمندسازی یارانه‌ها برای تشویق مصرف مواد مغذی (لبنیات، حبوبات، میوه، سبزی، پروتئین باکیفیت)</w:t>
      </w:r>
      <w:r w:rsidRPr="00A74436">
        <w:rPr>
          <w:rFonts w:cs="B Mitra"/>
        </w:rPr>
        <w:t>.</w:t>
      </w:r>
      <w:r w:rsidRPr="00A74436">
        <w:rPr>
          <w:rFonts w:cs="B Mitra"/>
        </w:rPr>
        <w:br/>
      </w:r>
      <w:r w:rsidRPr="00A74436">
        <w:rPr>
          <w:rFonts w:cs="B Mitra"/>
          <w:rtl/>
        </w:rPr>
        <w:t>۳</w:t>
      </w:r>
      <w:r w:rsidRPr="00A74436">
        <w:rPr>
          <w:rFonts w:cs="B Mitra"/>
        </w:rPr>
        <w:t xml:space="preserve">. </w:t>
      </w:r>
      <w:r w:rsidRPr="00A74436">
        <w:rPr>
          <w:rFonts w:cs="B Mitra"/>
          <w:rtl/>
        </w:rPr>
        <w:t>اصالح تدریجی یارانه‌های تولیدی از محصولات کم‌ارزش تغذیه‌ای به سمت محصولات مغذی و بومی</w:t>
      </w:r>
      <w:r w:rsidRPr="00A74436">
        <w:rPr>
          <w:rFonts w:cs="B Mitra"/>
        </w:rPr>
        <w:t>.</w:t>
      </w:r>
      <w:r w:rsidRPr="00A74436">
        <w:rPr>
          <w:rFonts w:cs="B Mitra"/>
        </w:rPr>
        <w:br/>
      </w:r>
      <w:r w:rsidRPr="00A74436">
        <w:rPr>
          <w:rFonts w:cs="B Mitra"/>
          <w:rtl/>
        </w:rPr>
        <w:t>۴</w:t>
      </w:r>
      <w:r w:rsidRPr="00A74436">
        <w:rPr>
          <w:rFonts w:cs="B Mitra"/>
        </w:rPr>
        <w:t xml:space="preserve">. </w:t>
      </w:r>
      <w:r w:rsidRPr="00A74436">
        <w:rPr>
          <w:rFonts w:cs="B Mitra"/>
          <w:rtl/>
        </w:rPr>
        <w:t>ادغام برنامه‌های آموزش تغذیه در مدارس، مراکز سلامت و رسانه‌ها</w:t>
      </w:r>
      <w:r w:rsidRPr="00A74436">
        <w:rPr>
          <w:rFonts w:cs="B Mitra"/>
        </w:rPr>
        <w:t>.</w:t>
      </w:r>
      <w:r w:rsidRPr="00A74436">
        <w:rPr>
          <w:rFonts w:cs="B Mitra"/>
        </w:rPr>
        <w:br/>
      </w:r>
      <w:r w:rsidRPr="00A74436">
        <w:rPr>
          <w:rFonts w:cs="B Mitra"/>
          <w:rtl/>
        </w:rPr>
        <w:t>۵</w:t>
      </w:r>
      <w:r w:rsidRPr="00A74436">
        <w:rPr>
          <w:rFonts w:cs="B Mitra"/>
        </w:rPr>
        <w:t xml:space="preserve">. </w:t>
      </w:r>
      <w:r w:rsidRPr="00A74436">
        <w:rPr>
          <w:rFonts w:cs="B Mitra"/>
          <w:rtl/>
        </w:rPr>
        <w:t>ایجاد نظام پایش با شاخص‌های سلامت (دریافت ریزمغذی‌ها، تنوع غذایی، شیوع چاقی)</w:t>
      </w:r>
      <w:r w:rsidRPr="00A74436">
        <w:rPr>
          <w:rFonts w:cs="B Mitra"/>
        </w:rPr>
        <w:t>.</w:t>
      </w:r>
    </w:p>
    <w:p w14:paraId="23D26550" w14:textId="77777777" w:rsidR="00A74436" w:rsidRPr="00A74436" w:rsidRDefault="00A74436" w:rsidP="00A74436">
      <w:pPr>
        <w:rPr>
          <w:rFonts w:cs="B Mitra"/>
        </w:rPr>
      </w:pPr>
      <w:r w:rsidRPr="00A74436">
        <w:rPr>
          <w:rFonts w:cs="B Mitra"/>
          <w:b/>
          <w:bCs/>
          <w:rtl/>
        </w:rPr>
        <w:t>تأثیرات و کاربردها</w:t>
      </w:r>
      <w:r w:rsidRPr="00A74436">
        <w:rPr>
          <w:rFonts w:cs="B Mitra"/>
          <w:b/>
          <w:bCs/>
        </w:rPr>
        <w:t>:</w:t>
      </w:r>
    </w:p>
    <w:p w14:paraId="59857CBC" w14:textId="77777777" w:rsidR="00A74436" w:rsidRPr="00A74436" w:rsidRDefault="00A74436" w:rsidP="00A74436">
      <w:pPr>
        <w:numPr>
          <w:ilvl w:val="0"/>
          <w:numId w:val="3"/>
        </w:numPr>
        <w:rPr>
          <w:rFonts w:cs="B Mitra"/>
        </w:rPr>
      </w:pPr>
      <w:r w:rsidRPr="00A74436">
        <w:rPr>
          <w:rFonts w:cs="B Mitra"/>
          <w:b/>
          <w:bCs/>
          <w:rtl/>
        </w:rPr>
        <w:t>تأثیر ۱: بهبود کیفیت رژیم غذایی و کاهش سوءتغذیه پنهان</w:t>
      </w:r>
      <w:r w:rsidRPr="00A74436">
        <w:rPr>
          <w:rFonts w:ascii="Calibri" w:hAnsi="Calibri" w:cs="Calibri" w:hint="cs"/>
          <w:rtl/>
        </w:rPr>
        <w:t> </w:t>
      </w:r>
      <w:r w:rsidRPr="00A74436">
        <w:rPr>
          <w:rFonts w:cs="B Mitra"/>
        </w:rPr>
        <w:t xml:space="preserve">– </w:t>
      </w:r>
      <w:r w:rsidRPr="00A74436">
        <w:rPr>
          <w:rFonts w:cs="B Mitra"/>
          <w:rtl/>
        </w:rPr>
        <w:t>با تغییر جهت یارانه‌ها به سمت مواد مغذی، مصرف لبنیات، میوه، سبزی و پروتئین باکیفیت در دهک‌های کم‌درآمد افزایش می‌یابد و کمبود ریزمغذی‌ها کاهش می‌یابد</w:t>
      </w:r>
      <w:r w:rsidRPr="00A74436">
        <w:rPr>
          <w:rFonts w:cs="B Mitra"/>
        </w:rPr>
        <w:t>.</w:t>
      </w:r>
    </w:p>
    <w:p w14:paraId="710F2DDB" w14:textId="77777777" w:rsidR="00A74436" w:rsidRPr="00A74436" w:rsidRDefault="00A74436" w:rsidP="00A74436">
      <w:pPr>
        <w:numPr>
          <w:ilvl w:val="0"/>
          <w:numId w:val="3"/>
        </w:numPr>
        <w:rPr>
          <w:rFonts w:cs="B Mitra"/>
        </w:rPr>
      </w:pPr>
      <w:r w:rsidRPr="00A74436">
        <w:rPr>
          <w:rFonts w:cs="B Mitra"/>
          <w:b/>
          <w:bCs/>
          <w:rtl/>
        </w:rPr>
        <w:t>تأثیر ۲: کاهش بار بیماری‌های غیرواگیر و هزینه‌های سلامت</w:t>
      </w:r>
      <w:r w:rsidRPr="00A74436">
        <w:rPr>
          <w:rFonts w:ascii="Calibri" w:hAnsi="Calibri" w:cs="Calibri" w:hint="cs"/>
          <w:rtl/>
        </w:rPr>
        <w:t> </w:t>
      </w:r>
      <w:r w:rsidRPr="00A74436">
        <w:rPr>
          <w:rFonts w:cs="B Mitra"/>
        </w:rPr>
        <w:t xml:space="preserve">– </w:t>
      </w:r>
      <w:r w:rsidRPr="00A74436">
        <w:rPr>
          <w:rFonts w:cs="B Mitra"/>
          <w:rtl/>
        </w:rPr>
        <w:t>گذار از رژیم کالری‌محور به تغذیه مطلوب، شیوع چاقی، دیابت و بیماری‌های قلبی را کاهش داده و هزینه‌های درمانی نظام سلامت را سبک می‌کند</w:t>
      </w:r>
      <w:r w:rsidRPr="00A74436">
        <w:rPr>
          <w:rFonts w:cs="B Mitra"/>
        </w:rPr>
        <w:t>.</w:t>
      </w:r>
    </w:p>
    <w:p w14:paraId="6E5F2A89" w14:textId="77777777" w:rsidR="00A74436" w:rsidRPr="00A74436" w:rsidRDefault="00A74436" w:rsidP="00A74436">
      <w:pPr>
        <w:rPr>
          <w:rFonts w:cs="B Mitra"/>
        </w:rPr>
      </w:pPr>
      <w:r w:rsidRPr="00A74436">
        <w:rPr>
          <w:rFonts w:cs="B Mitra"/>
          <w:b/>
          <w:bCs/>
          <w:rtl/>
        </w:rPr>
        <w:t>محدودیت‌های شواهد چه بودند؟</w:t>
      </w:r>
      <w:r w:rsidRPr="00A74436">
        <w:rPr>
          <w:rFonts w:cs="B Mitra"/>
        </w:rPr>
        <w:br/>
      </w:r>
      <w:r w:rsidRPr="00A74436">
        <w:rPr>
          <w:rFonts w:cs="B Mitra"/>
          <w:rtl/>
        </w:rPr>
        <w:t>ما نسبت به شواهد اطمینان متوسط داریم، زیرا این مطالعه مبتنی بر تحلیل اسنادی (۵۱ سند) و روش دلفی با ۱۵ خبره است. امکان دارد برخی اسناد مهم در دسترس نبوده باشد یا اجماع خبرگان لزوماً نماینده همه ذی‌نفعان نباشد. همچنین فقدان داده‌های دقیق و به‌روز از وضعیت تغذیه‌ای خانوارها و اثربخشی یارانه‌های فعلی، قطعیت توصیه‌ها را محدود کرده است</w:t>
      </w:r>
      <w:r w:rsidRPr="00A74436">
        <w:rPr>
          <w:rFonts w:cs="B Mitra"/>
        </w:rPr>
        <w:t>.</w:t>
      </w:r>
    </w:p>
    <w:p w14:paraId="53EFACE6" w14:textId="77777777" w:rsidR="00A74436" w:rsidRPr="00A74436" w:rsidRDefault="00A74436" w:rsidP="00A74436">
      <w:pPr>
        <w:rPr>
          <w:rFonts w:cs="B Mitra"/>
        </w:rPr>
      </w:pPr>
      <w:r w:rsidRPr="00A74436">
        <w:rPr>
          <w:rFonts w:cs="B Mitra"/>
          <w:b/>
          <w:bCs/>
          <w:rtl/>
        </w:rPr>
        <w:t>مخاطبان طرح پژوهشی</w:t>
      </w:r>
      <w:r w:rsidRPr="00A74436">
        <w:rPr>
          <w:rFonts w:cs="B Mitra"/>
          <w:b/>
          <w:bCs/>
        </w:rPr>
        <w:t>:</w:t>
      </w:r>
      <w:r w:rsidRPr="00A74436">
        <w:rPr>
          <w:rFonts w:cs="B Mitra"/>
        </w:rPr>
        <w:br/>
      </w:r>
      <w:r w:rsidRPr="00A74436">
        <w:rPr>
          <w:rFonts w:cs="B Mitra"/>
          <w:rtl/>
        </w:rPr>
        <w:t>مدیران و سیاست‌گذاران کالن (مجلس شورای اسلامی، سازمان برنامه و بودجه، وزارت اقتصاد و دارایی)، وزارت بهداشت (دفتر بهبود تغذیه)، وزارت جهاد کشاورزی، وزارت کار و رفاه اجتماعی، سازمان صداوسیما و رسانه‌های جمعی، دانشگاه‌ها و انجمن‌های علمی تغذیه و سلامت عمومی، سازمان‌های مردم نهاد</w:t>
      </w:r>
      <w:r w:rsidRPr="00A74436">
        <w:rPr>
          <w:rFonts w:cs="B Mitra"/>
        </w:rPr>
        <w:t xml:space="preserve"> (SGO</w:t>
      </w:r>
      <w:r w:rsidRPr="00A74436">
        <w:rPr>
          <w:rFonts w:cs="B Mitra"/>
          <w:rtl/>
        </w:rPr>
        <w:t>ها</w:t>
      </w:r>
      <w:r w:rsidRPr="00A74436">
        <w:rPr>
          <w:rFonts w:cs="B Mitra"/>
        </w:rPr>
        <w:t>)</w:t>
      </w:r>
    </w:p>
    <w:p w14:paraId="2CC8D962" w14:textId="77777777" w:rsidR="00A74436" w:rsidRPr="00A74436" w:rsidRDefault="00A74436" w:rsidP="00A74436">
      <w:pPr>
        <w:rPr>
          <w:rFonts w:cs="B Mitra"/>
        </w:rPr>
      </w:pPr>
      <w:r w:rsidRPr="00A74436">
        <w:rPr>
          <w:rFonts w:cs="B Mitra"/>
          <w:b/>
          <w:bCs/>
          <w:rtl/>
        </w:rPr>
        <w:t>آیا این خبر می تواند از نظر اجتماعی، سیاسی، فرهنگی، بهداشتی، ارزش های دینی و قوانین سازمان غذا و دارو، تبعاتی داشته باشد؟</w:t>
      </w:r>
      <w:r w:rsidRPr="00A74436">
        <w:rPr>
          <w:rFonts w:cs="B Mitra"/>
        </w:rPr>
        <w:br/>
      </w:r>
      <w:r w:rsidRPr="00A74436">
        <w:rPr>
          <w:rFonts w:cs="B Mitra"/>
          <w:rtl/>
        </w:rPr>
        <w:t>بله. از نظر</w:t>
      </w:r>
      <w:r w:rsidRPr="00A74436">
        <w:rPr>
          <w:rFonts w:ascii="Calibri" w:hAnsi="Calibri" w:cs="Calibri" w:hint="cs"/>
          <w:rtl/>
        </w:rPr>
        <w:t> </w:t>
      </w:r>
      <w:r w:rsidRPr="00A74436">
        <w:rPr>
          <w:rFonts w:cs="B Mitra"/>
          <w:b/>
          <w:bCs/>
          <w:rtl/>
        </w:rPr>
        <w:t>سیاسی</w:t>
      </w:r>
      <w:r w:rsidRPr="00A74436">
        <w:rPr>
          <w:rFonts w:cs="B Mitra"/>
          <w:rtl/>
        </w:rPr>
        <w:t>، اصالح نظام یارانه غذایی بسیار حساس است و تغییرات ناگهانی ممکن است با واکنش اجتماعی و سیاسی مواجه شود (از این رو توصیه به تغییر تدریجی شده است). از نظر</w:t>
      </w:r>
      <w:r w:rsidRPr="00A74436">
        <w:rPr>
          <w:rFonts w:ascii="Calibri" w:hAnsi="Calibri" w:cs="Calibri" w:hint="cs"/>
          <w:rtl/>
        </w:rPr>
        <w:t> </w:t>
      </w:r>
      <w:r w:rsidRPr="00A74436">
        <w:rPr>
          <w:rFonts w:cs="B Mitra"/>
          <w:b/>
          <w:bCs/>
          <w:rtl/>
        </w:rPr>
        <w:t>اجتماعی</w:t>
      </w:r>
      <w:r w:rsidRPr="00A74436">
        <w:rPr>
          <w:rFonts w:cs="B Mitra"/>
          <w:rtl/>
        </w:rPr>
        <w:t>، هدفمندسازی یارانه به نفع گروه‌های آسیب‌پذیر می‌تواند عدالت را افزایش دهد اما نیازمند سیستم شناسایی دقیق است. از نظر</w:t>
      </w:r>
      <w:r w:rsidRPr="00A74436">
        <w:rPr>
          <w:rFonts w:ascii="Calibri" w:hAnsi="Calibri" w:cs="Calibri" w:hint="cs"/>
          <w:rtl/>
        </w:rPr>
        <w:t> </w:t>
      </w:r>
      <w:r w:rsidRPr="00A74436">
        <w:rPr>
          <w:rFonts w:cs="B Mitra"/>
          <w:b/>
          <w:bCs/>
          <w:rtl/>
        </w:rPr>
        <w:t>بهداشتی</w:t>
      </w:r>
      <w:r w:rsidRPr="00A74436">
        <w:rPr>
          <w:rFonts w:cs="B Mitra"/>
          <w:rtl/>
        </w:rPr>
        <w:t>، تغییر الگوی مصرف به سمت غذاهای مغذی تأثیر مستقیم بر سلامت دارد. از نظر</w:t>
      </w:r>
      <w:r w:rsidRPr="00A74436">
        <w:rPr>
          <w:rFonts w:ascii="Calibri" w:hAnsi="Calibri" w:cs="Calibri" w:hint="cs"/>
          <w:rtl/>
        </w:rPr>
        <w:t> </w:t>
      </w:r>
      <w:r w:rsidRPr="00A74436">
        <w:rPr>
          <w:rFonts w:cs="B Mitra"/>
          <w:b/>
          <w:bCs/>
          <w:rtl/>
        </w:rPr>
        <w:t>فرهنگی</w:t>
      </w:r>
      <w:r w:rsidRPr="00A74436">
        <w:rPr>
          <w:rFonts w:cs="B Mitra"/>
          <w:rtl/>
        </w:rPr>
        <w:t>، ترویج سبد غذایی مطلوب نیازمند آموزش و تغییر عادات غذایی است. از نظر</w:t>
      </w:r>
      <w:r w:rsidRPr="00A74436">
        <w:rPr>
          <w:rFonts w:ascii="Calibri" w:hAnsi="Calibri" w:cs="Calibri" w:hint="cs"/>
          <w:rtl/>
        </w:rPr>
        <w:t> </w:t>
      </w:r>
      <w:r w:rsidRPr="00A74436">
        <w:rPr>
          <w:rFonts w:cs="B Mitra"/>
          <w:b/>
          <w:bCs/>
          <w:rtl/>
        </w:rPr>
        <w:t>قوانین سازمان غذا و دارو</w:t>
      </w:r>
      <w:r w:rsidRPr="00A74436">
        <w:rPr>
          <w:rFonts w:cs="B Mitra"/>
          <w:rtl/>
        </w:rPr>
        <w:t>، هماهنگی با استانداردهای غنی‌سازی و برچسب‌گذاری ضروری است</w:t>
      </w:r>
      <w:r w:rsidRPr="00A74436">
        <w:rPr>
          <w:rFonts w:cs="B Mitra"/>
        </w:rPr>
        <w:t>.</w:t>
      </w:r>
    </w:p>
    <w:p w14:paraId="4CD4D348" w14:textId="77777777" w:rsidR="00A74436" w:rsidRDefault="00A74436" w:rsidP="00A74436">
      <w:pPr>
        <w:rPr>
          <w:rFonts w:cs="B Mitra"/>
        </w:rPr>
      </w:pPr>
      <w:r w:rsidRPr="00A74436">
        <w:rPr>
          <w:rFonts w:cs="B Mitra"/>
          <w:b/>
          <w:bCs/>
          <w:rtl/>
        </w:rPr>
        <w:lastRenderedPageBreak/>
        <w:t>لینک مقاله (در صورت وجود)</w:t>
      </w:r>
      <w:r w:rsidRPr="00A74436">
        <w:rPr>
          <w:rFonts w:cs="B Mitra"/>
          <w:b/>
          <w:bCs/>
        </w:rPr>
        <w:t>:</w:t>
      </w:r>
      <w:r w:rsidRPr="00A74436">
        <w:rPr>
          <w:rFonts w:cs="B Mitra"/>
        </w:rPr>
        <w:br/>
      </w:r>
    </w:p>
    <w:p w14:paraId="54912DAC" w14:textId="12E211F2" w:rsidR="00A74436" w:rsidRDefault="00A74436" w:rsidP="00A74436">
      <w:pPr>
        <w:bidi w:val="0"/>
        <w:rPr>
          <w:rFonts w:cs="B Mitra"/>
        </w:rPr>
      </w:pPr>
      <w:r w:rsidRPr="00A74436">
        <w:rPr>
          <w:rFonts w:cs="B Mitra"/>
        </w:rPr>
        <w:t>https://nsft.sbmu.ac.ir/article-1-4171-fa.html</w:t>
      </w:r>
    </w:p>
    <w:p w14:paraId="627E90AE" w14:textId="1BBA490D" w:rsidR="00A74436" w:rsidRPr="00A74436" w:rsidRDefault="00A74436" w:rsidP="00A74436">
      <w:pPr>
        <w:rPr>
          <w:rFonts w:cs="B Mitra"/>
        </w:rPr>
      </w:pPr>
      <w:r w:rsidRPr="00A74436">
        <w:rPr>
          <w:rFonts w:cs="B Mitra"/>
          <w:b/>
          <w:bCs/>
          <w:rtl/>
        </w:rPr>
        <w:t>ایمیل ارتباطی و تلفن مجری اصلی طرح</w:t>
      </w:r>
      <w:r w:rsidRPr="00A74436">
        <w:rPr>
          <w:rFonts w:cs="B Mitra"/>
          <w:b/>
          <w:bCs/>
        </w:rPr>
        <w:t>:</w:t>
      </w:r>
      <w:r w:rsidRPr="00A74436">
        <w:rPr>
          <w:rFonts w:cs="B Mitra"/>
        </w:rPr>
        <w:br/>
      </w:r>
      <w:r w:rsidRPr="00A74436">
        <w:rPr>
          <w:rFonts w:cs="B Mitra"/>
          <w:rtl/>
        </w:rPr>
        <w:t>ایمیل</w:t>
      </w:r>
      <w:r w:rsidRPr="00A74436">
        <w:rPr>
          <w:rFonts w:cs="B Mitra"/>
        </w:rPr>
        <w:t>: hadvoodi@sbmu.ac.ir </w:t>
      </w:r>
      <w:r>
        <w:rPr>
          <w:rFonts w:cs="B Mitra"/>
        </w:rPr>
        <w:t xml:space="preserve"> </w:t>
      </w:r>
    </w:p>
    <w:p w14:paraId="2C814704" w14:textId="77777777" w:rsidR="00A74436" w:rsidRPr="00A74436" w:rsidRDefault="00A74436" w:rsidP="00A74436">
      <w:pPr>
        <w:rPr>
          <w:rFonts w:cs="B Mitra"/>
        </w:rPr>
      </w:pPr>
      <w:r w:rsidRPr="00A74436">
        <w:rPr>
          <w:rFonts w:cs="B Mitra"/>
          <w:b/>
          <w:bCs/>
          <w:rtl/>
        </w:rPr>
        <w:t>منابع و مراجع (حداکثر ۴ مرجع اصلی)</w:t>
      </w:r>
      <w:r w:rsidRPr="00A74436">
        <w:rPr>
          <w:rFonts w:cs="B Mitra"/>
          <w:b/>
          <w:bCs/>
        </w:rPr>
        <w:t>:</w:t>
      </w:r>
    </w:p>
    <w:p w14:paraId="768E3C31" w14:textId="77777777" w:rsidR="00A74436" w:rsidRPr="00A74436" w:rsidRDefault="00A74436" w:rsidP="00A74436">
      <w:pPr>
        <w:numPr>
          <w:ilvl w:val="0"/>
          <w:numId w:val="4"/>
        </w:numPr>
        <w:bidi w:val="0"/>
        <w:rPr>
          <w:rFonts w:cs="B Mitra"/>
        </w:rPr>
      </w:pPr>
      <w:r w:rsidRPr="00A74436">
        <w:rPr>
          <w:rFonts w:cs="B Mitra"/>
        </w:rPr>
        <w:t>Milani-Bonab, A., et al. (2023). Food and agriculture, nutrition and health related policy integration in Iran’s national development agenda... </w:t>
      </w:r>
      <w:r w:rsidRPr="00A74436">
        <w:rPr>
          <w:rFonts w:cs="B Mitra"/>
          <w:i/>
          <w:iCs/>
        </w:rPr>
        <w:t>Environment, Development and Sustainability</w:t>
      </w:r>
      <w:r w:rsidRPr="00A74436">
        <w:rPr>
          <w:rFonts w:cs="B Mitra"/>
        </w:rPr>
        <w:t>, 25(4), 3353-3378.</w:t>
      </w:r>
    </w:p>
    <w:p w14:paraId="49A8188A" w14:textId="77777777" w:rsidR="00A74436" w:rsidRPr="00A74436" w:rsidRDefault="00A74436" w:rsidP="00A74436">
      <w:pPr>
        <w:numPr>
          <w:ilvl w:val="0"/>
          <w:numId w:val="4"/>
        </w:numPr>
        <w:bidi w:val="0"/>
        <w:rPr>
          <w:rFonts w:cs="B Mitra"/>
        </w:rPr>
      </w:pPr>
      <w:proofErr w:type="spellStart"/>
      <w:r w:rsidRPr="00A74436">
        <w:rPr>
          <w:rFonts w:cs="B Mitra"/>
        </w:rPr>
        <w:t>Saeediankia</w:t>
      </w:r>
      <w:proofErr w:type="spellEnd"/>
      <w:r w:rsidRPr="00A74436">
        <w:rPr>
          <w:rFonts w:cs="B Mitra"/>
        </w:rPr>
        <w:t>, A., et al. (2023). The effects of subsidies on foods in Iran: A narrative review. </w:t>
      </w:r>
      <w:r w:rsidRPr="00A74436">
        <w:rPr>
          <w:rFonts w:cs="B Mitra"/>
          <w:i/>
          <w:iCs/>
        </w:rPr>
        <w:t>Frontiers in Sustainable Food Systems</w:t>
      </w:r>
      <w:r w:rsidRPr="00A74436">
        <w:rPr>
          <w:rFonts w:cs="B Mitra"/>
        </w:rPr>
        <w:t>, 6, 1053851.</w:t>
      </w:r>
    </w:p>
    <w:p w14:paraId="50C23FF9" w14:textId="77777777" w:rsidR="00A74436" w:rsidRPr="00A74436" w:rsidRDefault="00A74436" w:rsidP="00A74436">
      <w:pPr>
        <w:numPr>
          <w:ilvl w:val="0"/>
          <w:numId w:val="4"/>
        </w:numPr>
        <w:rPr>
          <w:rFonts w:cs="B Mitra"/>
        </w:rPr>
      </w:pPr>
      <w:r w:rsidRPr="00A74436">
        <w:rPr>
          <w:rFonts w:cs="B Mitra"/>
          <w:rtl/>
        </w:rPr>
        <w:t>گزارش نهایی بررسی الگوی مصرف مواد غذایی و وضعیت تغذیه‌ای خانوار در کشور</w:t>
      </w:r>
      <w:r w:rsidRPr="00A74436">
        <w:rPr>
          <w:rFonts w:cs="B Mitra"/>
        </w:rPr>
        <w:t xml:space="preserve"> (</w:t>
      </w:r>
      <w:r w:rsidRPr="00A74436">
        <w:rPr>
          <w:rFonts w:cs="B Mitra"/>
          <w:rtl/>
        </w:rPr>
        <w:t>۱۳۹۷-۱۳۹۸</w:t>
      </w:r>
      <w:r w:rsidRPr="00A74436">
        <w:rPr>
          <w:rFonts w:cs="B Mitra"/>
        </w:rPr>
        <w:t>).</w:t>
      </w:r>
    </w:p>
    <w:p w14:paraId="471D0521" w14:textId="77777777" w:rsidR="00A74436" w:rsidRPr="00A74436" w:rsidRDefault="00A74436" w:rsidP="00A74436">
      <w:pPr>
        <w:numPr>
          <w:ilvl w:val="0"/>
          <w:numId w:val="4"/>
        </w:numPr>
        <w:bidi w:val="0"/>
        <w:rPr>
          <w:rFonts w:cs="B Mitra"/>
        </w:rPr>
      </w:pPr>
      <w:r w:rsidRPr="00A74436">
        <w:rPr>
          <w:rFonts w:cs="B Mitra"/>
        </w:rPr>
        <w:t>WHO/FAO. (2022). </w:t>
      </w:r>
      <w:r w:rsidRPr="00A74436">
        <w:rPr>
          <w:rFonts w:cs="B Mitra"/>
          <w:i/>
          <w:iCs/>
        </w:rPr>
        <w:t>The State of Food Security and Nutrition in the World 2022</w:t>
      </w:r>
      <w:r w:rsidRPr="00A74436">
        <w:rPr>
          <w:rFonts w:cs="B Mitra"/>
        </w:rPr>
        <w:t>. Rome: FAO.</w:t>
      </w:r>
    </w:p>
    <w:p w14:paraId="7E399958" w14:textId="77777777" w:rsidR="003E2297" w:rsidRPr="00A74436" w:rsidRDefault="003E2297">
      <w:pPr>
        <w:rPr>
          <w:rFonts w:cs="B Mitra"/>
        </w:rPr>
      </w:pPr>
    </w:p>
    <w:sectPr w:rsidR="003E2297" w:rsidRPr="00A74436"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2230"/>
    <w:multiLevelType w:val="multilevel"/>
    <w:tmpl w:val="64B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F34ED"/>
    <w:multiLevelType w:val="multilevel"/>
    <w:tmpl w:val="6394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469C5"/>
    <w:multiLevelType w:val="multilevel"/>
    <w:tmpl w:val="FF6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E10CB"/>
    <w:multiLevelType w:val="multilevel"/>
    <w:tmpl w:val="DAC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294243">
    <w:abstractNumId w:val="3"/>
  </w:num>
  <w:num w:numId="2" w16cid:durableId="1888831761">
    <w:abstractNumId w:val="0"/>
  </w:num>
  <w:num w:numId="3" w16cid:durableId="826285562">
    <w:abstractNumId w:val="2"/>
  </w:num>
  <w:num w:numId="4" w16cid:durableId="176005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36"/>
    <w:rsid w:val="000234BA"/>
    <w:rsid w:val="00166528"/>
    <w:rsid w:val="003E2297"/>
    <w:rsid w:val="007F5F7D"/>
    <w:rsid w:val="00941732"/>
    <w:rsid w:val="00A74436"/>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77C8"/>
  <w15:chartTrackingRefBased/>
  <w15:docId w15:val="{322514B6-2E28-41C6-94C7-7A22F90D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74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436"/>
    <w:rPr>
      <w:rFonts w:eastAsiaTheme="majorEastAsia" w:cstheme="majorBidi"/>
      <w:color w:val="272727" w:themeColor="text1" w:themeTint="D8"/>
    </w:rPr>
  </w:style>
  <w:style w:type="paragraph" w:styleId="Title">
    <w:name w:val="Title"/>
    <w:basedOn w:val="Normal"/>
    <w:next w:val="Normal"/>
    <w:link w:val="TitleChar"/>
    <w:uiPriority w:val="10"/>
    <w:qFormat/>
    <w:rsid w:val="00A74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436"/>
    <w:pPr>
      <w:spacing w:before="160"/>
      <w:jc w:val="center"/>
    </w:pPr>
    <w:rPr>
      <w:i/>
      <w:iCs/>
      <w:color w:val="404040" w:themeColor="text1" w:themeTint="BF"/>
    </w:rPr>
  </w:style>
  <w:style w:type="character" w:customStyle="1" w:styleId="QuoteChar">
    <w:name w:val="Quote Char"/>
    <w:basedOn w:val="DefaultParagraphFont"/>
    <w:link w:val="Quote"/>
    <w:uiPriority w:val="29"/>
    <w:rsid w:val="00A74436"/>
    <w:rPr>
      <w:i/>
      <w:iCs/>
      <w:color w:val="404040" w:themeColor="text1" w:themeTint="BF"/>
    </w:rPr>
  </w:style>
  <w:style w:type="paragraph" w:styleId="ListParagraph">
    <w:name w:val="List Paragraph"/>
    <w:basedOn w:val="Normal"/>
    <w:uiPriority w:val="34"/>
    <w:qFormat/>
    <w:rsid w:val="00A74436"/>
    <w:pPr>
      <w:ind w:left="720"/>
      <w:contextualSpacing/>
    </w:pPr>
  </w:style>
  <w:style w:type="character" w:styleId="IntenseEmphasis">
    <w:name w:val="Intense Emphasis"/>
    <w:basedOn w:val="DefaultParagraphFont"/>
    <w:uiPriority w:val="21"/>
    <w:qFormat/>
    <w:rsid w:val="00A74436"/>
    <w:rPr>
      <w:i/>
      <w:iCs/>
      <w:color w:val="0F4761" w:themeColor="accent1" w:themeShade="BF"/>
    </w:rPr>
  </w:style>
  <w:style w:type="paragraph" w:styleId="IntenseQuote">
    <w:name w:val="Intense Quote"/>
    <w:basedOn w:val="Normal"/>
    <w:next w:val="Normal"/>
    <w:link w:val="IntenseQuoteChar"/>
    <w:uiPriority w:val="30"/>
    <w:qFormat/>
    <w:rsid w:val="00A74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436"/>
    <w:rPr>
      <w:i/>
      <w:iCs/>
      <w:color w:val="0F4761" w:themeColor="accent1" w:themeShade="BF"/>
    </w:rPr>
  </w:style>
  <w:style w:type="character" w:styleId="IntenseReference">
    <w:name w:val="Intense Reference"/>
    <w:basedOn w:val="DefaultParagraphFont"/>
    <w:uiPriority w:val="32"/>
    <w:qFormat/>
    <w:rsid w:val="00A74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2026-06-01T18:03:00Z</dcterms:created>
  <dcterms:modified xsi:type="dcterms:W3CDTF">2026-06-01T18:08:00Z</dcterms:modified>
</cp:coreProperties>
</file>